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92" w:before="0" w:line="240" w:lineRule="auto"/>
        <w:ind w:left="360" w:right="0" w:firstLine="348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Edital N° 07/2023 – Iniciação Científica para Egressos da Rede Pública de Ensino (FAPESQ/SECTIES)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92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92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RELATÓRIO FINAL DE ATIVIDADES BOLSISTAS</w:t>
      </w:r>
    </w:p>
    <w:tbl>
      <w:tblPr>
        <w:tblStyle w:val="Table1"/>
        <w:tblW w:w="9735.0" w:type="dxa"/>
        <w:jc w:val="left"/>
        <w:tblLayout w:type="fixed"/>
        <w:tblLook w:val="0400"/>
      </w:tblPr>
      <w:tblGrid>
        <w:gridCol w:w="4875"/>
        <w:gridCol w:w="105"/>
        <w:gridCol w:w="1395"/>
        <w:gridCol w:w="1275"/>
        <w:gridCol w:w="2085"/>
        <w:tblGridChange w:id="0">
          <w:tblGrid>
            <w:gridCol w:w="4875"/>
            <w:gridCol w:w="105"/>
            <w:gridCol w:w="1395"/>
            <w:gridCol w:w="1275"/>
            <w:gridCol w:w="2085"/>
          </w:tblGrid>
        </w:tblGridChange>
      </w:tblGrid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INSTITUIÇÃO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(onde estão sendo desenvolvidas as atividades do bolsista):</w:t>
            </w:r>
          </w:p>
        </w:tc>
      </w:tr>
      <w:tr>
        <w:trPr>
          <w:cantSplit w:val="0"/>
          <w:trHeight w:val="352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widowControl w:val="0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CURSO DE GRADUAÇÃO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(ao qual o bolsista está matriculado/vinculado):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widowControl w:val="0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 DO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ORIENTADOR/SUPERVISOR DO BOLSISTA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widowControl w:val="0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BOLSISTA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widowControl w:val="0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CPF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widowControl w:val="0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PERÍODO DE RECEBIMENTO DA BOLSA:</w:t>
            </w:r>
          </w:p>
        </w:tc>
      </w:tr>
      <w:tr>
        <w:trPr>
          <w:cantSplit w:val="0"/>
          <w:trHeight w:val="555.97656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="240" w:lineRule="auto"/>
              <w:ind w:left="60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Início do recebimento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="240" w:lineRule="auto"/>
              <w:ind w:left="60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.97656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="240" w:lineRule="auto"/>
              <w:ind w:left="60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Data final do recebimento da bolsa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="240" w:lineRule="auto"/>
              <w:ind w:left="60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="240" w:lineRule="auto"/>
              <w:ind w:left="601" w:right="0" w:hanging="36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Atividades</w:t>
            </w:r>
          </w:p>
          <w:p w:rsidR="00000000" w:rsidDel="00000000" w:rsidP="00000000" w:rsidRDefault="00000000" w:rsidRPr="00000000" w14:paraId="00000045">
            <w:pPr>
              <w:widowControl w:val="0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Descreva as principais atividades realizadas no período de recebimento da bolsa: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widowControl w:val="0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0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0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="240" w:lineRule="auto"/>
              <w:ind w:left="459" w:right="0" w:hanging="98.99999999999999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Produção Acadêmica</w:t>
            </w:r>
          </w:p>
          <w:p w:rsidR="00000000" w:rsidDel="00000000" w:rsidP="00000000" w:rsidRDefault="00000000" w:rsidRPr="00000000" w14:paraId="0000005B">
            <w:pPr>
              <w:widowControl w:val="0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Cite toda a produção acadêmica, se houver (artigos científicos, painéis, participações em eventos, patentes, outros) no período da bolsa ou decorrente dos estudos durante o período de vigência da bolsa. Devem ser enviados documentos comprobatórios (certificados, declarações).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0">
            <w:pPr>
              <w:widowControl w:val="0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widowControl w:val="0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widowControl w:val="0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widowControl w:val="0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widowControl w:val="0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widowControl w:val="0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="240" w:lineRule="auto"/>
              <w:ind w:left="459" w:right="0" w:hanging="98.99999999999999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Infraestrutura</w:t>
            </w:r>
          </w:p>
          <w:p w:rsidR="00000000" w:rsidDel="00000000" w:rsidP="00000000" w:rsidRDefault="00000000" w:rsidRPr="00000000" w14:paraId="0000006B">
            <w:pPr>
              <w:widowControl w:val="0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Rule="auto"/>
              <w:jc w:val="both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  <w:t xml:space="preserve">Avalie as condições de infraestrutura da Instituição de Ensino Superior em que suas atividades foram desenvolvidas (laboratórios, instrumentos e insumos laboratoriais, equipamentos, sala de estudos, computadores, biblioteca):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0">
            <w:pPr>
              <w:widowControl w:val="0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widowControl w:val="0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widowControl w:val="0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widowControl w:val="0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widowControl w:val="0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Informações adicionais (se necessário)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0" w:before="0" w:line="240" w:lineRule="auto"/>
              <w:ind w:left="72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0" w:before="0" w:line="240" w:lineRule="auto"/>
              <w:ind w:left="72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0" w:before="0" w:line="240" w:lineRule="auto"/>
              <w:ind w:left="72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0" w:before="0" w:line="240" w:lineRule="auto"/>
              <w:ind w:left="72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0" w:before="0" w:line="240" w:lineRule="auto"/>
              <w:ind w:left="72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0" w:before="0" w:line="240" w:lineRule="auto"/>
              <w:ind w:left="72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="240" w:lineRule="auto"/>
              <w:ind w:left="72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8222"/>
                <w:tab w:val="left" w:leader="none" w:pos="8364"/>
              </w:tabs>
              <w:spacing w:after="100" w:before="0" w:line="240" w:lineRule="auto"/>
              <w:ind w:left="-113" w:right="227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 IMPORTÂNCIA DO PROJETO PARA O DESENVOLVIMENTO DO ESTADO (descrever a </w:t>
            </w:r>
            <w:r w:rsidDel="00000000" w:rsidR="00000000" w:rsidRPr="00000000">
              <w:rPr>
                <w:b w:val="1"/>
                <w:rtl w:val="0"/>
              </w:rPr>
              <w:t xml:space="preserve">importância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da pesquisa desenvolvida para o Estado da Paraíba)</w:t>
            </w:r>
          </w:p>
        </w:tc>
      </w:tr>
      <w:tr>
        <w:trPr>
          <w:cantSplit w:val="0"/>
          <w:trHeight w:val="115" w:hRule="atLeast"/>
          <w:tblHeader w:val="0"/>
        </w:trPr>
        <w:tc>
          <w:tcPr>
            <w:gridSpan w:val="5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0" w:before="0" w:line="240" w:lineRule="auto"/>
              <w:ind w:left="72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0" w:before="0" w:line="240" w:lineRule="auto"/>
              <w:ind w:left="72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0" w:before="0" w:line="240" w:lineRule="auto"/>
              <w:ind w:left="72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0" w:before="0" w:line="240" w:lineRule="auto"/>
              <w:ind w:left="72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0" w:before="0" w:line="240" w:lineRule="auto"/>
              <w:ind w:left="72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0" w:before="0" w:line="240" w:lineRule="auto"/>
              <w:ind w:left="72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0" w:before="0" w:line="240" w:lineRule="auto"/>
              <w:ind w:left="72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0" w:before="0" w:line="240" w:lineRule="auto"/>
              <w:ind w:left="72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0" w:before="0" w:line="240" w:lineRule="auto"/>
              <w:ind w:left="72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0" w:before="0" w:line="240" w:lineRule="auto"/>
              <w:ind w:left="72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0" w:before="0" w:line="240" w:lineRule="auto"/>
              <w:ind w:left="72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="240" w:lineRule="auto"/>
              <w:ind w:left="72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" w:hRule="atLeast"/>
          <w:tblHeader w:val="0"/>
        </w:trPr>
        <w:tc>
          <w:tcPr>
            <w:gridSpan w:val="5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="240" w:lineRule="auto"/>
              <w:ind w:left="-113" w:right="454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 I</w:t>
            </w:r>
            <w:r w:rsidDel="00000000" w:rsidR="00000000" w:rsidRPr="00000000">
              <w:rPr>
                <w:b w:val="1"/>
                <w:rtl w:val="0"/>
              </w:rPr>
              <w:t xml:space="preserve">NSERIR FOTOS COMPROBATÓRIAS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(I</w:t>
            </w:r>
            <w:r w:rsidDel="00000000" w:rsidR="00000000" w:rsidRPr="00000000">
              <w:rPr>
                <w:b w:val="1"/>
                <w:rtl w:val="0"/>
              </w:rPr>
              <w:t xml:space="preserve">nserir fotos comprovando as atividades desenvolvidas)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" w:hRule="atLeast"/>
          <w:tblHeader w:val="0"/>
        </w:trPr>
        <w:tc>
          <w:tcPr>
            <w:gridSpan w:val="5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="240" w:lineRule="auto"/>
              <w:ind w:left="-113" w:right="454" w:firstLine="0"/>
              <w:jc w:val="both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="240" w:lineRule="auto"/>
              <w:ind w:left="-113" w:right="454" w:firstLine="0"/>
              <w:jc w:val="both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="240" w:lineRule="auto"/>
              <w:ind w:left="-113" w:right="454" w:firstLine="0"/>
              <w:jc w:val="both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="240" w:lineRule="auto"/>
              <w:ind w:left="-113" w:right="454" w:firstLine="0"/>
              <w:jc w:val="both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="240" w:lineRule="auto"/>
              <w:ind w:left="-113" w:right="454" w:firstLine="0"/>
              <w:jc w:val="both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="240" w:lineRule="auto"/>
              <w:ind w:left="-113" w:right="454" w:firstLine="0"/>
              <w:jc w:val="both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="240" w:lineRule="auto"/>
              <w:ind w:left="-113" w:right="454" w:firstLine="0"/>
              <w:jc w:val="both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="240" w:lineRule="auto"/>
              <w:ind w:left="-113" w:right="454" w:firstLine="0"/>
              <w:jc w:val="both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" w:hRule="atLeast"/>
          <w:tblHeader w:val="0"/>
        </w:trPr>
        <w:tc>
          <w:tcPr>
            <w:gridSpan w:val="5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AF">
            <w:pPr>
              <w:widowControl w:val="0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lineRule="auto"/>
              <w:ind w:left="-113" w:right="454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 10. ASSINATURAS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8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4">
            <w:pPr>
              <w:widowControl w:val="0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Data: ___/___/___</w:t>
            </w:r>
          </w:p>
        </w:tc>
      </w:tr>
      <w:tr>
        <w:trPr>
          <w:cantSplit w:val="0"/>
          <w:trHeight w:val="1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9">
            <w:pPr>
              <w:widowControl w:val="0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widowControl w:val="0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widowControl w:val="0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0BC">
            <w:pPr>
              <w:widowControl w:val="0"/>
              <w:tabs>
                <w:tab w:val="left" w:leader="none" w:pos="284"/>
                <w:tab w:val="left" w:leader="none" w:pos="8222"/>
                <w:tab w:val="left" w:leader="none" w:pos="8364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Nome do bolsista </w:t>
            </w:r>
          </w:p>
          <w:p w:rsidR="00000000" w:rsidDel="00000000" w:rsidP="00000000" w:rsidRDefault="00000000" w:rsidRPr="00000000" w14:paraId="000000BD">
            <w:pPr>
              <w:widowControl w:val="0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E">
            <w:pPr>
              <w:widowControl w:val="0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widowControl w:val="0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widowControl w:val="0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0C1">
            <w:pPr>
              <w:widowControl w:val="0"/>
              <w:tabs>
                <w:tab w:val="left" w:leader="none" w:pos="284"/>
                <w:tab w:val="left" w:leader="none" w:pos="8222"/>
                <w:tab w:val="left" w:leader="none" w:pos="8364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Nome do orientador ou supervisor </w:t>
            </w:r>
          </w:p>
          <w:p w:rsidR="00000000" w:rsidDel="00000000" w:rsidP="00000000" w:rsidRDefault="00000000" w:rsidRPr="00000000" w14:paraId="000000C2">
            <w:pPr>
              <w:widowControl w:val="0"/>
              <w:tabs>
                <w:tab w:val="left" w:leader="none" w:pos="284"/>
                <w:tab w:val="left" w:leader="none" w:pos="8222"/>
                <w:tab w:val="left" w:leader="none" w:pos="8364"/>
              </w:tabs>
              <w:spacing w:after="100" w:before="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Nome da Instituição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6">
      <w:pPr>
        <w:tabs>
          <w:tab w:val="left" w:leader="none" w:pos="284"/>
          <w:tab w:val="left" w:leader="none" w:pos="8222"/>
          <w:tab w:val="left" w:leader="none" w:pos="8364"/>
        </w:tabs>
        <w:spacing w:after="100" w:before="0" w:lineRule="auto"/>
        <w:jc w:val="both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40" w:top="144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E">
    <w:pPr>
      <w:widowControl w:val="0"/>
      <w:spacing w:line="276" w:lineRule="auto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F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4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1498600</wp:posOffset>
              </wp:positionH>
              <wp:positionV relativeFrom="paragraph">
                <wp:posOffset>10033000</wp:posOffset>
              </wp:positionV>
              <wp:extent cx="2386965" cy="521970"/>
              <wp:effectExtent b="0" l="0" r="0" t="0"/>
              <wp:wrapNone/>
              <wp:docPr id="11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4157280" y="3523860"/>
                        <a:ext cx="2377440" cy="512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3.999999761581421" w:line="251.9999885559082"/>
                            <w:ind w:left="241.00000381469727" w:right="235" w:firstLine="241.00000381469727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Rua Emiliano Rosendo da Silva, S/N - Bodocongó CEP: 58.429-690 - Campina Grande/PB Telefone: (83) 9 99214203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180.99999904632568"/>
                            <w:ind w:left="34.000000953674316" w:right="34.000000953674316" w:firstLine="34.000000953674316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E-mail: fapesq@fapesq.rpp.br </w:t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http://www.fapesq.rpp.br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1498600</wp:posOffset>
              </wp:positionH>
              <wp:positionV relativeFrom="paragraph">
                <wp:posOffset>10033000</wp:posOffset>
              </wp:positionV>
              <wp:extent cx="2386965" cy="521970"/>
              <wp:effectExtent b="0" l="0" r="0" t="0"/>
              <wp:wrapNone/>
              <wp:docPr id="11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86965" cy="52197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E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-414654</wp:posOffset>
          </wp:positionH>
          <wp:positionV relativeFrom="paragraph">
            <wp:posOffset>31750</wp:posOffset>
          </wp:positionV>
          <wp:extent cx="1376045" cy="337185"/>
          <wp:effectExtent b="0" l="0" r="0" t="0"/>
          <wp:wrapNone/>
          <wp:docPr id="12" name="image6.png"/>
          <a:graphic>
            <a:graphicData uri="http://schemas.openxmlformats.org/drawingml/2006/picture">
              <pic:pic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76045" cy="33718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4175759</wp:posOffset>
          </wp:positionH>
          <wp:positionV relativeFrom="paragraph">
            <wp:posOffset>70485</wp:posOffset>
          </wp:positionV>
          <wp:extent cx="2424430" cy="348615"/>
          <wp:effectExtent b="0" l="0" r="0" t="0"/>
          <wp:wrapNone/>
          <wp:docPr id="17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424430" cy="34861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3">
    <w:pPr>
      <w:widowControl w:val="0"/>
      <w:spacing w:line="276" w:lineRule="auto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4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1371600</wp:posOffset>
              </wp:positionH>
              <wp:positionV relativeFrom="paragraph">
                <wp:posOffset>123825</wp:posOffset>
              </wp:positionV>
              <wp:extent cx="2914650" cy="596265"/>
              <wp:effectExtent b="0" l="0" r="0" t="0"/>
              <wp:wrapNone/>
              <wp:docPr id="9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907725" y="3500918"/>
                        <a:ext cx="2876550" cy="5581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3.999999761581421" w:line="240"/>
                            <w:ind w:left="262.00000762939453" w:right="260" w:firstLine="1048.0000305175781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Rua Emiliano Rosendo da Silva, S/N – Bodocongó        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13.999999761581421" w:line="240"/>
                            <w:ind w:left="262.00000762939453" w:right="260" w:firstLine="1048.0000305175781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CEP: 58.429-690 - Campina Grande/PB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13.999999761581421" w:line="240"/>
                            <w:ind w:left="262.00000762939453" w:right="260" w:firstLine="1048.0000305175781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Telefone: (83) 9 99214203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6.000000238418579" w:right="6.000000238418579" w:firstLine="24.000000953674316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E-mail: fapesq@fapesq.rpp.br http://www.fapesq.rpp.br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1371600</wp:posOffset>
              </wp:positionH>
              <wp:positionV relativeFrom="paragraph">
                <wp:posOffset>123825</wp:posOffset>
              </wp:positionV>
              <wp:extent cx="2914650" cy="596265"/>
              <wp:effectExtent b="0" l="0" r="0" t="0"/>
              <wp:wrapNone/>
              <wp:docPr id="9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914650" cy="5962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E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4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-390524</wp:posOffset>
          </wp:positionH>
          <wp:positionV relativeFrom="paragraph">
            <wp:posOffset>14100</wp:posOffset>
          </wp:positionV>
          <wp:extent cx="1376045" cy="337185"/>
          <wp:effectExtent b="0" l="0" r="0" t="0"/>
          <wp:wrapNone/>
          <wp:docPr id="15" name="image6.png"/>
          <a:graphic>
            <a:graphicData uri="http://schemas.openxmlformats.org/drawingml/2006/picture">
              <pic:pic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76045" cy="33718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4286250</wp:posOffset>
          </wp:positionH>
          <wp:positionV relativeFrom="paragraph">
            <wp:posOffset>780</wp:posOffset>
          </wp:positionV>
          <wp:extent cx="2424430" cy="348615"/>
          <wp:effectExtent b="0" l="0" r="0" t="0"/>
          <wp:wrapNone/>
          <wp:docPr id="1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424430" cy="34861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1498600</wp:posOffset>
              </wp:positionH>
              <wp:positionV relativeFrom="paragraph">
                <wp:posOffset>10033000</wp:posOffset>
              </wp:positionV>
              <wp:extent cx="2386965" cy="521970"/>
              <wp:effectExtent b="0" l="0" r="0" t="0"/>
              <wp:wrapNone/>
              <wp:docPr id="10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157280" y="3523860"/>
                        <a:ext cx="2377440" cy="512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3.999999761581421" w:line="251.9999885559082"/>
                            <w:ind w:left="241.00000381469727" w:right="235" w:firstLine="241.00000381469727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Rua Emiliano Rosendo da Silva, S/N - Bodocongó CEP: 58.429-690 - Campina Grande/PB Telefone: (83) 9 99214203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180.99999904632568"/>
                            <w:ind w:left="34.000000953674316" w:right="34.000000953674316" w:firstLine="34.000000953674316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E-mail: fapesq@fapesq.rpp.br </w:t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http://www.fapesq.rpp.br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1498600</wp:posOffset>
              </wp:positionH>
              <wp:positionV relativeFrom="paragraph">
                <wp:posOffset>10033000</wp:posOffset>
              </wp:positionV>
              <wp:extent cx="2386965" cy="521970"/>
              <wp:effectExtent b="0" l="0" r="0" t="0"/>
              <wp:wrapNone/>
              <wp:docPr id="10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86965" cy="52197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E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7">
    <w:pPr>
      <w:tabs>
        <w:tab w:val="center" w:leader="none" w:pos="4320"/>
        <w:tab w:val="right" w:leader="none" w:pos="8640"/>
      </w:tabs>
      <w:jc w:val="right"/>
      <w:rPr>
        <w:color w:val="000000"/>
      </w:rPr>
    </w:pPr>
    <w:r w:rsidDel="00000000" w:rsidR="00000000" w:rsidRPr="00000000">
      <w:rPr>
        <w:rtl w:val="0"/>
      </w:rPr>
      <w:t xml:space="preserve"> 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2684780</wp:posOffset>
          </wp:positionH>
          <wp:positionV relativeFrom="paragraph">
            <wp:posOffset>161290</wp:posOffset>
          </wp:positionV>
          <wp:extent cx="800100" cy="800100"/>
          <wp:effectExtent b="0" l="0" r="0" t="0"/>
          <wp:wrapNone/>
          <wp:docPr descr="governo" id="13" name="image1.jpg"/>
          <a:graphic>
            <a:graphicData uri="http://schemas.openxmlformats.org/drawingml/2006/picture">
              <pic:pic>
                <pic:nvPicPr>
                  <pic:cNvPr descr="governo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0010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C8">
    <w:pPr>
      <w:tabs>
        <w:tab w:val="center" w:leader="none" w:pos="4320"/>
        <w:tab w:val="right" w:leader="none" w:pos="8640"/>
      </w:tabs>
      <w:jc w:val="right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9">
    <w:pPr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A">
    <w:pPr>
      <w:tabs>
        <w:tab w:val="center" w:leader="none" w:pos="4320"/>
        <w:tab w:val="right" w:leader="none" w:pos="8640"/>
      </w:tabs>
      <w:jc w:val="center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B">
    <w:pPr>
      <w:tabs>
        <w:tab w:val="center" w:leader="none" w:pos="4320"/>
        <w:tab w:val="right" w:leader="none" w:pos="8640"/>
      </w:tabs>
      <w:jc w:val="center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C">
    <w:pPr>
      <w:jc w:val="center"/>
      <w:rPr>
        <w:sz w:val="6"/>
        <w:szCs w:val="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D">
    <w:pPr>
      <w:jc w:val="center"/>
      <w:rPr>
        <w:b w:val="1"/>
        <w:sz w:val="22"/>
        <w:szCs w:val="22"/>
      </w:rPr>
    </w:pPr>
    <w:r w:rsidDel="00000000" w:rsidR="00000000" w:rsidRPr="00000000">
      <w:rPr>
        <w:b w:val="1"/>
        <w:sz w:val="22"/>
        <w:szCs w:val="22"/>
        <w:rtl w:val="0"/>
      </w:rPr>
      <w:t xml:space="preserve">GOVERNO DO ESTADO DA PARAÍBA</w:t>
    </w:r>
  </w:p>
  <w:p w:rsidR="00000000" w:rsidDel="00000000" w:rsidP="00000000" w:rsidRDefault="00000000" w:rsidRPr="00000000" w14:paraId="000000CE">
    <w:pPr>
      <w:ind w:left="-426" w:right="-460" w:firstLine="0"/>
      <w:jc w:val="center"/>
      <w:rPr>
        <w:b w:val="1"/>
        <w:sz w:val="22"/>
        <w:szCs w:val="22"/>
      </w:rPr>
    </w:pPr>
    <w:r w:rsidDel="00000000" w:rsidR="00000000" w:rsidRPr="00000000">
      <w:rPr>
        <w:b w:val="1"/>
        <w:sz w:val="22"/>
        <w:szCs w:val="22"/>
        <w:rtl w:val="0"/>
      </w:rPr>
      <w:t xml:space="preserve">SECRETARIA DE ESTADO DA CIÊNCIA, TECNOLOGIA, INOVAÇÃO E ENSINO SUPERIOR - SECTIES   </w:t>
    </w:r>
  </w:p>
  <w:p w:rsidR="00000000" w:rsidDel="00000000" w:rsidP="00000000" w:rsidRDefault="00000000" w:rsidRPr="00000000" w14:paraId="000000CF">
    <w:pPr>
      <w:jc w:val="center"/>
      <w:rPr>
        <w:b w:val="1"/>
        <w:sz w:val="22"/>
        <w:szCs w:val="22"/>
      </w:rPr>
    </w:pPr>
    <w:r w:rsidDel="00000000" w:rsidR="00000000" w:rsidRPr="00000000">
      <w:rPr>
        <w:b w:val="1"/>
        <w:sz w:val="22"/>
        <w:szCs w:val="22"/>
        <w:rtl w:val="0"/>
      </w:rPr>
      <w:t xml:space="preserve">FUNDAÇÃO DE APOIO A PESQUISA DO ESTADO DA PARAÍBA - FAPESQ</w:t>
    </w:r>
  </w:p>
  <w:p w:rsidR="00000000" w:rsidDel="00000000" w:rsidP="00000000" w:rsidRDefault="00000000" w:rsidRPr="00000000" w14:paraId="000000D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2">
    <w:pPr>
      <w:tabs>
        <w:tab w:val="center" w:leader="none" w:pos="4320"/>
        <w:tab w:val="right" w:leader="none" w:pos="8640"/>
      </w:tabs>
      <w:jc w:val="right"/>
      <w:rPr>
        <w:color w:val="000000"/>
      </w:rPr>
    </w:pPr>
    <w:r w:rsidDel="00000000" w:rsidR="00000000" w:rsidRPr="00000000">
      <w:rPr>
        <w:rtl w:val="0"/>
      </w:rPr>
      <w:t xml:space="preserve"> 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2684780</wp:posOffset>
          </wp:positionH>
          <wp:positionV relativeFrom="paragraph">
            <wp:posOffset>161290</wp:posOffset>
          </wp:positionV>
          <wp:extent cx="800100" cy="800100"/>
          <wp:effectExtent b="0" l="0" r="0" t="0"/>
          <wp:wrapNone/>
          <wp:docPr descr="governo" id="14" name="image1.jpg"/>
          <a:graphic>
            <a:graphicData uri="http://schemas.openxmlformats.org/drawingml/2006/picture">
              <pic:pic>
                <pic:nvPicPr>
                  <pic:cNvPr descr="governo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0010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D3">
    <w:pPr>
      <w:tabs>
        <w:tab w:val="center" w:leader="none" w:pos="4320"/>
        <w:tab w:val="right" w:leader="none" w:pos="8640"/>
      </w:tabs>
      <w:jc w:val="right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4">
    <w:pPr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5">
    <w:pPr>
      <w:tabs>
        <w:tab w:val="center" w:leader="none" w:pos="4320"/>
        <w:tab w:val="right" w:leader="none" w:pos="8640"/>
      </w:tabs>
      <w:jc w:val="center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6">
    <w:pPr>
      <w:tabs>
        <w:tab w:val="center" w:leader="none" w:pos="4320"/>
        <w:tab w:val="right" w:leader="none" w:pos="8640"/>
      </w:tabs>
      <w:jc w:val="center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7">
    <w:pPr>
      <w:jc w:val="center"/>
      <w:rPr>
        <w:sz w:val="6"/>
        <w:szCs w:val="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8">
    <w:pPr>
      <w:jc w:val="center"/>
      <w:rPr>
        <w:b w:val="1"/>
        <w:sz w:val="22"/>
        <w:szCs w:val="22"/>
      </w:rPr>
    </w:pPr>
    <w:r w:rsidDel="00000000" w:rsidR="00000000" w:rsidRPr="00000000">
      <w:rPr>
        <w:b w:val="1"/>
        <w:sz w:val="22"/>
        <w:szCs w:val="22"/>
        <w:rtl w:val="0"/>
      </w:rPr>
      <w:t xml:space="preserve">GOVERNO DO ESTADO DA PARAÍBA</w:t>
    </w:r>
  </w:p>
  <w:p w:rsidR="00000000" w:rsidDel="00000000" w:rsidP="00000000" w:rsidRDefault="00000000" w:rsidRPr="00000000" w14:paraId="000000D9">
    <w:pPr>
      <w:ind w:left="-426" w:right="-460" w:firstLine="0"/>
      <w:jc w:val="center"/>
      <w:rPr>
        <w:b w:val="1"/>
        <w:sz w:val="22"/>
        <w:szCs w:val="22"/>
      </w:rPr>
    </w:pPr>
    <w:r w:rsidDel="00000000" w:rsidR="00000000" w:rsidRPr="00000000">
      <w:rPr>
        <w:b w:val="1"/>
        <w:sz w:val="22"/>
        <w:szCs w:val="22"/>
        <w:rtl w:val="0"/>
      </w:rPr>
      <w:t xml:space="preserve">SECRETARIA DE ESTADO DA CIÊNCIA, TECNOLOGIA, INOVAÇÃO E ENSINO SUPERIOR - SECTIES   </w:t>
    </w:r>
  </w:p>
  <w:p w:rsidR="00000000" w:rsidDel="00000000" w:rsidP="00000000" w:rsidRDefault="00000000" w:rsidRPr="00000000" w14:paraId="000000DA">
    <w:pPr>
      <w:jc w:val="center"/>
      <w:rPr>
        <w:b w:val="1"/>
        <w:sz w:val="22"/>
        <w:szCs w:val="22"/>
      </w:rPr>
    </w:pPr>
    <w:r w:rsidDel="00000000" w:rsidR="00000000" w:rsidRPr="00000000">
      <w:rPr>
        <w:b w:val="1"/>
        <w:sz w:val="22"/>
        <w:szCs w:val="22"/>
        <w:rtl w:val="0"/>
      </w:rPr>
      <w:t xml:space="preserve">FUNDAÇÃO DE APOIO A PESQUISA DO ESTADO DA PARAÍBA - FAPESQ</w:t>
    </w:r>
  </w:p>
  <w:p w:rsidR="00000000" w:rsidDel="00000000" w:rsidP="00000000" w:rsidRDefault="00000000" w:rsidRPr="00000000" w14:paraId="000000D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2">
    <w:lvl w:ilvl="0">
      <w:start w:val="1"/>
      <w:numFmt w:val="upperRoman"/>
      <w:lvlText w:val="%1."/>
      <w:lvlJc w:val="righ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mbria" w:cs="Cambria" w:eastAsia="Cambria" w:hAnsi="Cambria"/>
      <w:color w:val="365f9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color w:val="243f60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8E407F"/>
    <w:pPr>
      <w:widowControl w:val="1"/>
      <w:suppressAutoHyphens w:val="1"/>
      <w:bidi w:val="0"/>
      <w:spacing w:after="0" w:before="0"/>
      <w:jc w:val="left"/>
    </w:pPr>
    <w:rPr>
      <w:rFonts w:ascii="Times New Roman" w:cs="Times New Roman" w:eastAsia="Times New Roman" w:hAnsi="Times New Roman"/>
      <w:color w:val="auto"/>
      <w:kern w:val="0"/>
      <w:sz w:val="24"/>
      <w:szCs w:val="24"/>
      <w:lang w:bidi="ar-SA" w:eastAsia="pt-BR" w:val="pt-BR"/>
    </w:rPr>
  </w:style>
  <w:style w:type="paragraph" w:styleId="Ttulo2">
    <w:name w:val="Heading 2"/>
    <w:basedOn w:val="Normal"/>
    <w:next w:val="Normal"/>
    <w:link w:val="Ttulo2Char"/>
    <w:semiHidden w:val="1"/>
    <w:unhideWhenUsed w:val="1"/>
    <w:qFormat w:val="1"/>
    <w:rsid w:val="00A33584"/>
    <w:pPr>
      <w:keepNext w:val="1"/>
      <w:keepLines w:val="1"/>
      <w:spacing w:after="0"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4">
    <w:name w:val="Heading 4"/>
    <w:basedOn w:val="Normal"/>
    <w:next w:val="Normal"/>
    <w:link w:val="Ttulo4Char"/>
    <w:qFormat w:val="1"/>
    <w:rsid w:val="00A50B1F"/>
    <w:pPr>
      <w:keepNext w:val="1"/>
      <w:spacing w:after="60" w:before="240"/>
      <w:outlineLvl w:val="3"/>
    </w:pPr>
    <w:rPr>
      <w:b w:val="1"/>
      <w:sz w:val="28"/>
      <w:szCs w:val="20"/>
    </w:rPr>
  </w:style>
  <w:style w:type="paragraph" w:styleId="Ttulo5">
    <w:name w:val="Heading 5"/>
    <w:basedOn w:val="Normal"/>
    <w:next w:val="Normal"/>
    <w:link w:val="Ttulo5Char"/>
    <w:semiHidden w:val="1"/>
    <w:unhideWhenUsed w:val="1"/>
    <w:qFormat w:val="1"/>
    <w:rsid w:val="00BA3BB9"/>
    <w:pPr>
      <w:keepNext w:val="1"/>
      <w:keepLines w:val="1"/>
      <w:spacing w:after="0" w:before="200"/>
      <w:outlineLvl w:val="4"/>
    </w:pPr>
    <w:rPr>
      <w:rFonts w:ascii="Cambria" w:hAnsi="Cambria"/>
      <w:color w:val="243f60"/>
    </w:rPr>
  </w:style>
  <w:style w:type="paragraph" w:styleId="Ttulo8">
    <w:name w:val="Heading 8"/>
    <w:basedOn w:val="Normal"/>
    <w:next w:val="Normal"/>
    <w:link w:val="Ttulo8Char"/>
    <w:semiHidden w:val="1"/>
    <w:unhideWhenUsed w:val="1"/>
    <w:qFormat w:val="1"/>
    <w:rsid w:val="00BA3BB9"/>
    <w:pPr>
      <w:keepNext w:val="1"/>
      <w:keepLines w:val="1"/>
      <w:spacing w:after="0" w:before="200"/>
      <w:outlineLvl w:val="7"/>
    </w:pPr>
    <w:rPr>
      <w:rFonts w:ascii="Cambria" w:hAnsi="Cambria"/>
      <w:color w:val="404040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RecuodecorpodetextoChar" w:customStyle="1">
    <w:name w:val="Recuo de corpo de texto Char"/>
    <w:qFormat w:val="1"/>
    <w:rsid w:val="008E407F"/>
    <w:rPr>
      <w:rFonts w:ascii="Arial" w:hAnsi="Arial"/>
      <w:sz w:val="24"/>
    </w:rPr>
  </w:style>
  <w:style w:type="character" w:styleId="CabealhoChar" w:customStyle="1">
    <w:name w:val="Cabeçalho Char"/>
    <w:uiPriority w:val="99"/>
    <w:qFormat w:val="1"/>
    <w:rsid w:val="008E407F"/>
    <w:rPr>
      <w:sz w:val="24"/>
      <w:szCs w:val="24"/>
    </w:rPr>
  </w:style>
  <w:style w:type="character" w:styleId="RodapChar" w:customStyle="1">
    <w:name w:val="Rodapé Char"/>
    <w:uiPriority w:val="99"/>
    <w:qFormat w:val="1"/>
    <w:rsid w:val="008E407F"/>
    <w:rPr>
      <w:sz w:val="24"/>
      <w:szCs w:val="24"/>
    </w:rPr>
  </w:style>
  <w:style w:type="character" w:styleId="TextodebaloChar" w:customStyle="1">
    <w:name w:val="Texto de balão Char"/>
    <w:link w:val="BalloonText"/>
    <w:qFormat w:val="1"/>
    <w:rsid w:val="008E407F"/>
    <w:rPr>
      <w:rFonts w:ascii="Tahoma" w:cs="Tahoma" w:hAnsi="Tahoma"/>
      <w:sz w:val="16"/>
      <w:szCs w:val="16"/>
    </w:rPr>
  </w:style>
  <w:style w:type="character" w:styleId="Recuodecorpodetexto2Char" w:customStyle="1">
    <w:name w:val="Recuo de corpo de texto 2 Char"/>
    <w:basedOn w:val="DefaultParagraphFont"/>
    <w:link w:val="BodyTextIndent2"/>
    <w:qFormat w:val="1"/>
    <w:rsid w:val="005F51B4"/>
    <w:rPr/>
  </w:style>
  <w:style w:type="character" w:styleId="Ttulo4Char" w:customStyle="1">
    <w:name w:val="Título 4 Char"/>
    <w:qFormat w:val="1"/>
    <w:rsid w:val="00A50B1F"/>
    <w:rPr>
      <w:b w:val="1"/>
      <w:sz w:val="28"/>
    </w:rPr>
  </w:style>
  <w:style w:type="character" w:styleId="TextodenotaderodapChar" w:customStyle="1">
    <w:name w:val="Texto de nota de rodapé Char"/>
    <w:basedOn w:val="DefaultParagraphFont"/>
    <w:qFormat w:val="1"/>
    <w:rsid w:val="00A50B1F"/>
    <w:rPr/>
  </w:style>
  <w:style w:type="character" w:styleId="Ttulo5Char" w:customStyle="1">
    <w:name w:val="Título 5 Char"/>
    <w:semiHidden w:val="1"/>
    <w:qFormat w:val="1"/>
    <w:rsid w:val="00BA3BB9"/>
    <w:rPr>
      <w:rFonts w:ascii="Cambria" w:cs="Times New Roman" w:eastAsia="Times New Roman" w:hAnsi="Cambria"/>
      <w:color w:val="243f60"/>
      <w:sz w:val="24"/>
      <w:szCs w:val="24"/>
    </w:rPr>
  </w:style>
  <w:style w:type="character" w:styleId="Ttulo8Char" w:customStyle="1">
    <w:name w:val="Título 8 Char"/>
    <w:semiHidden w:val="1"/>
    <w:qFormat w:val="1"/>
    <w:rsid w:val="00BA3BB9"/>
    <w:rPr>
      <w:rFonts w:ascii="Cambria" w:cs="Times New Roman" w:eastAsia="Times New Roman" w:hAnsi="Cambria"/>
      <w:color w:val="404040"/>
    </w:rPr>
  </w:style>
  <w:style w:type="character" w:styleId="Ttulo2Char" w:customStyle="1">
    <w:name w:val="Título 2 Char"/>
    <w:semiHidden w:val="1"/>
    <w:qFormat w:val="1"/>
    <w:rsid w:val="00A33584"/>
    <w:rPr>
      <w:rFonts w:ascii="Cambria" w:cs="Times New Roman" w:eastAsia="Times New Roman" w:hAnsi="Cambria"/>
      <w:color w:val="365f91"/>
      <w:sz w:val="26"/>
      <w:szCs w:val="26"/>
    </w:rPr>
  </w:style>
  <w:style w:type="character" w:styleId="LinkdaInternet">
    <w:name w:val="Hyperlink"/>
    <w:rPr>
      <w:color w:val="000080"/>
      <w:u w:val="single"/>
    </w:rPr>
  </w:style>
  <w:style w:type="paragraph" w:styleId="Ttulo">
    <w:name w:val="Título"/>
    <w:basedOn w:val="Normal"/>
    <w:next w:val="Corpodotexto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Corpodotexto">
    <w:name w:val="Body Text"/>
    <w:basedOn w:val="Normal"/>
    <w:pPr>
      <w:spacing w:after="140" w:before="0" w:line="276" w:lineRule="auto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Lucida Sans"/>
    </w:rPr>
  </w:style>
  <w:style w:type="paragraph" w:styleId="Corpodotextorecuado">
    <w:name w:val="Body Text Indent"/>
    <w:basedOn w:val="Normal"/>
    <w:link w:val="RecuodecorpodetextoChar"/>
    <w:rsid w:val="008E407F"/>
    <w:pPr>
      <w:ind w:left="360" w:firstLine="348"/>
      <w:jc w:val="both"/>
    </w:pPr>
    <w:rPr>
      <w:rFonts w:ascii="Arial" w:hAnsi="Arial"/>
      <w:szCs w:val="20"/>
    </w:rPr>
  </w:style>
  <w:style w:type="paragraph" w:styleId="CabealhoeRodap">
    <w:name w:val="Cabeçalho e Rodapé"/>
    <w:basedOn w:val="Normal"/>
    <w:qFormat w:val="1"/>
    <w:pPr/>
    <w:rPr/>
  </w:style>
  <w:style w:type="paragraph" w:styleId="Cabealho">
    <w:name w:val="Header"/>
    <w:basedOn w:val="Normal"/>
    <w:link w:val="CabealhoChar"/>
    <w:rsid w:val="008E407F"/>
    <w:pPr>
      <w:tabs>
        <w:tab w:val="clear" w:pos="708"/>
        <w:tab w:val="center" w:leader="none" w:pos="4252"/>
        <w:tab w:val="right" w:leader="none" w:pos="8504"/>
      </w:tabs>
    </w:pPr>
    <w:rPr/>
  </w:style>
  <w:style w:type="paragraph" w:styleId="Rodap">
    <w:name w:val="Footer"/>
    <w:basedOn w:val="Normal"/>
    <w:link w:val="RodapChar"/>
    <w:uiPriority w:val="99"/>
    <w:rsid w:val="008E407F"/>
    <w:pPr>
      <w:tabs>
        <w:tab w:val="clear" w:pos="708"/>
        <w:tab w:val="center" w:leader="none" w:pos="4252"/>
        <w:tab w:val="right" w:leader="none" w:pos="8504"/>
      </w:tabs>
    </w:pPr>
    <w:rPr/>
  </w:style>
  <w:style w:type="paragraph" w:styleId="BalloonText">
    <w:name w:val="Balloon Text"/>
    <w:basedOn w:val="Normal"/>
    <w:link w:val="TextodebaloChar"/>
    <w:qFormat w:val="1"/>
    <w:rsid w:val="008E407F"/>
    <w:pPr/>
    <w:rPr>
      <w:rFonts w:ascii="Tahoma" w:cs="Tahoma" w:hAnsi="Tahoma"/>
      <w:sz w:val="16"/>
      <w:szCs w:val="16"/>
    </w:rPr>
  </w:style>
  <w:style w:type="paragraph" w:styleId="ListParagraph">
    <w:name w:val="List Paragraph"/>
    <w:basedOn w:val="Normal"/>
    <w:uiPriority w:val="34"/>
    <w:qFormat w:val="1"/>
    <w:rsid w:val="007842AB"/>
    <w:pPr>
      <w:spacing w:after="0" w:before="0"/>
      <w:ind w:left="720" w:hanging="0"/>
      <w:contextualSpacing w:val="1"/>
    </w:pPr>
    <w:rPr/>
  </w:style>
  <w:style w:type="paragraph" w:styleId="NormalWeb">
    <w:name w:val="Normal (Web)"/>
    <w:basedOn w:val="Normal"/>
    <w:uiPriority w:val="99"/>
    <w:unhideWhenUsed w:val="1"/>
    <w:qFormat w:val="1"/>
    <w:rsid w:val="005F51B4"/>
    <w:pPr>
      <w:spacing w:after="120" w:before="120"/>
    </w:pPr>
    <w:rPr/>
  </w:style>
  <w:style w:type="paragraph" w:styleId="BodyTextIndent2">
    <w:name w:val="Body Text Indent 2"/>
    <w:basedOn w:val="Normal"/>
    <w:link w:val="Recuodecorpodetexto2Char"/>
    <w:unhideWhenUsed w:val="1"/>
    <w:qFormat w:val="1"/>
    <w:rsid w:val="005F51B4"/>
    <w:pPr>
      <w:spacing w:after="120" w:before="0" w:line="480" w:lineRule="auto"/>
      <w:ind w:left="283" w:hanging="0"/>
    </w:pPr>
    <w:rPr>
      <w:sz w:val="20"/>
      <w:szCs w:val="20"/>
    </w:rPr>
  </w:style>
  <w:style w:type="paragraph" w:styleId="Notaderodap">
    <w:name w:val="Footnote Text"/>
    <w:basedOn w:val="Normal"/>
    <w:link w:val="TextodenotaderodapChar"/>
    <w:rsid w:val="00A50B1F"/>
    <w:pPr/>
    <w:rPr>
      <w:sz w:val="20"/>
      <w:szCs w:val="20"/>
    </w:rPr>
  </w:style>
  <w:style w:type="paragraph" w:styleId="Contedodoquadro">
    <w:name w:val="Conteúdo do quadro"/>
    <w:basedOn w:val="Normal"/>
    <w:qFormat w:val="1"/>
    <w:pPr/>
    <w:rPr/>
  </w:style>
  <w:style w:type="paragraph" w:styleId="Contedodatabela">
    <w:name w:val="Conteúdo da tabela"/>
    <w:basedOn w:val="Normal"/>
    <w:qFormat w:val="1"/>
    <w:pPr>
      <w:widowControl w:val="0"/>
      <w:suppressLineNumbers w:val="1"/>
    </w:pPr>
    <w:rPr/>
  </w:style>
  <w:style w:type="paragraph" w:styleId="Ttulodetabela">
    <w:name w:val="Título de tabela"/>
    <w:basedOn w:val="Contedodatabela"/>
    <w:qFormat w:val="1"/>
    <w:pPr>
      <w:suppressLineNumbers w:val="1"/>
      <w:jc w:val="center"/>
    </w:pPr>
    <w:rPr>
      <w:b w:val="1"/>
      <w:bCs w:val="1"/>
    </w:rPr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elanormal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acomgrade">
    <w:name w:val="Table Grid"/>
    <w:basedOn w:val="Tabelanormal"/>
    <w:rsid w:val="007842AB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6.png"/><Relationship Id="rId3" Type="http://schemas.openxmlformats.org/officeDocument/2006/relationships/image" Target="media/image2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6.png"/><Relationship Id="rId3" Type="http://schemas.openxmlformats.org/officeDocument/2006/relationships/image" Target="media/image2.png"/><Relationship Id="rId4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DB1z0Xogf5RBdwrFVeiYybeuog==">CgMxLjA4AHIhMWtZUVUxb2pCRWgzNzFZd1E1b0htbkZuLWtDNFN4emF0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2023-02-10T14:59:00Z</dcterms:created>
  <dc:creator>Alice Plakoudi Souto Maior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